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4433AC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FC07A3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0715D4">
        <w:rPr>
          <w:rFonts w:ascii="Times New Roman" w:hAnsi="Times New Roman"/>
          <w:sz w:val="28"/>
          <w:szCs w:val="28"/>
        </w:rPr>
        <w:t>24.09.</w:t>
      </w:r>
      <w:r w:rsidR="00FC07A3">
        <w:rPr>
          <w:rFonts w:ascii="Times New Roman" w:hAnsi="Times New Roman"/>
          <w:sz w:val="28"/>
          <w:szCs w:val="28"/>
        </w:rPr>
        <w:t>202</w:t>
      </w:r>
      <w:r w:rsidR="001B6711">
        <w:rPr>
          <w:rFonts w:ascii="Times New Roman" w:hAnsi="Times New Roman"/>
          <w:sz w:val="28"/>
          <w:szCs w:val="28"/>
        </w:rPr>
        <w:t>1</w:t>
      </w:r>
      <w:r w:rsidRPr="0006512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924D2B">
        <w:rPr>
          <w:rFonts w:ascii="Times New Roman" w:hAnsi="Times New Roman"/>
          <w:sz w:val="28"/>
          <w:szCs w:val="28"/>
        </w:rPr>
        <w:t xml:space="preserve">          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FC07A3"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 w:rsidR="000715D4">
        <w:rPr>
          <w:rFonts w:ascii="Times New Roman" w:hAnsi="Times New Roman"/>
          <w:sz w:val="28"/>
          <w:szCs w:val="28"/>
        </w:rPr>
        <w:t xml:space="preserve">              </w:t>
      </w:r>
      <w:r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93997491" r:id="rId10">
            <o:FieldCodes>\s</o:FieldCodes>
          </o:OLEObject>
        </w:object>
      </w:r>
      <w:r w:rsidRPr="00836B1F">
        <w:rPr>
          <w:rFonts w:ascii="Times New Roman" w:hAnsi="Times New Roman"/>
          <w:sz w:val="24"/>
          <w:szCs w:val="24"/>
        </w:rPr>
        <w:t xml:space="preserve">  </w:t>
      </w:r>
      <w:r w:rsidR="000715D4">
        <w:rPr>
          <w:rFonts w:ascii="Times New Roman" w:hAnsi="Times New Roman"/>
          <w:sz w:val="28"/>
          <w:szCs w:val="28"/>
        </w:rPr>
        <w:t>1752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B80A29" w:rsidRPr="00D96422" w:rsidRDefault="00B80A29" w:rsidP="00B80A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0F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отмене</w:t>
      </w:r>
      <w:r w:rsidRPr="00F6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F60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F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60FB8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60FB8">
        <w:rPr>
          <w:rFonts w:ascii="Times New Roman" w:hAnsi="Times New Roman"/>
          <w:sz w:val="28"/>
          <w:szCs w:val="28"/>
        </w:rPr>
        <w:t xml:space="preserve">г. Железногорск </w:t>
      </w:r>
    </w:p>
    <w:p w:rsidR="009A4B6E" w:rsidRPr="00BD52E8" w:rsidRDefault="009A4B6E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F60FB8" w:rsidP="00F60F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80A29">
        <w:rPr>
          <w:rFonts w:ascii="Times New Roman" w:hAnsi="Times New Roman"/>
          <w:sz w:val="28"/>
          <w:szCs w:val="28"/>
        </w:rPr>
        <w:t xml:space="preserve">с </w:t>
      </w:r>
      <w:r w:rsidR="001B6711"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1B67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4D00DA"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="004D00DA" w:rsidRPr="00CC3FA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B6711" w:rsidRPr="001B6711" w:rsidRDefault="001B6711" w:rsidP="001B67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010A1" w:rsidRPr="001B6711">
        <w:rPr>
          <w:rFonts w:ascii="Times New Roman" w:hAnsi="Times New Roman"/>
          <w:sz w:val="28"/>
          <w:szCs w:val="28"/>
        </w:rPr>
        <w:t>Отменить</w:t>
      </w:r>
      <w:r w:rsidR="00F60FB8" w:rsidRPr="001B6711">
        <w:rPr>
          <w:rFonts w:ascii="Times New Roman" w:hAnsi="Times New Roman"/>
          <w:sz w:val="28"/>
          <w:szCs w:val="28"/>
        </w:rPr>
        <w:t xml:space="preserve"> </w:t>
      </w:r>
      <w:r w:rsidRPr="001B6711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1B67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B6711">
        <w:rPr>
          <w:rFonts w:ascii="Times New Roman" w:hAnsi="Times New Roman"/>
          <w:sz w:val="28"/>
          <w:szCs w:val="28"/>
        </w:rPr>
        <w:t xml:space="preserve"> ЗАТО г. Железногорск от 07.09.2017 № 1410 «Об утверждении Административного регламента осуществления муниципального земельного контроля на территории ЗАТО Железногорск».</w:t>
      </w:r>
    </w:p>
    <w:p w:rsidR="00237907" w:rsidRDefault="001B6711" w:rsidP="002379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B6711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Pr="001B67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B671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237907">
        <w:rPr>
          <w:rFonts w:ascii="Times New Roman" w:hAnsi="Times New Roman"/>
          <w:sz w:val="28"/>
          <w:szCs w:val="28"/>
        </w:rPr>
        <w:t xml:space="preserve"> от 11.12.2018 № 2343 «О внесении изменений в Постановление Администрации ЗАТО г. Железногорск от 07.09.2017 № 1410 «Об утверждении Административного регламента осуществления муниципального земельного контроля на территории ЗАТО Железногорск».</w:t>
      </w:r>
    </w:p>
    <w:p w:rsidR="001B6711" w:rsidRDefault="001B6711" w:rsidP="003D55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B6711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Pr="001B67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B671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237907">
        <w:rPr>
          <w:rFonts w:ascii="Times New Roman" w:hAnsi="Times New Roman"/>
          <w:sz w:val="28"/>
          <w:szCs w:val="28"/>
        </w:rPr>
        <w:t xml:space="preserve"> от 03.07.2019 № 1365 «О внесении изменений в Постановление Администрации ЗАТО г. Железногорск от 07.09.2017 № 1410 «Об утверждении Административного регламента осуществления муниципального земельного контроля на территории ЗАТО Железногорск».</w:t>
      </w:r>
    </w:p>
    <w:p w:rsidR="001B6711" w:rsidRDefault="001B6711" w:rsidP="003D55D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B6711">
        <w:rPr>
          <w:rFonts w:ascii="Times New Roman" w:hAnsi="Times New Roman"/>
          <w:sz w:val="28"/>
          <w:szCs w:val="28"/>
        </w:rPr>
        <w:t>Отменить постановление Администрации ЗАТО г. Железногорск</w:t>
      </w:r>
      <w:r w:rsidR="00237907">
        <w:rPr>
          <w:rFonts w:ascii="Times New Roman" w:hAnsi="Times New Roman"/>
          <w:sz w:val="28"/>
          <w:szCs w:val="28"/>
        </w:rPr>
        <w:t xml:space="preserve"> от 12.11.2020 № </w:t>
      </w:r>
      <w:proofErr w:type="gramStart"/>
      <w:r w:rsidR="00237907">
        <w:rPr>
          <w:rFonts w:ascii="Times New Roman" w:hAnsi="Times New Roman"/>
          <w:sz w:val="28"/>
          <w:szCs w:val="28"/>
        </w:rPr>
        <w:t>2109  «</w:t>
      </w:r>
      <w:proofErr w:type="gramEnd"/>
      <w:r w:rsidR="0023790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237907">
        <w:rPr>
          <w:rFonts w:ascii="Times New Roman" w:hAnsi="Times New Roman"/>
          <w:sz w:val="28"/>
          <w:szCs w:val="28"/>
        </w:rPr>
        <w:lastRenderedPageBreak/>
        <w:t>ЗАТО г. Железногорск от 07.09.2017 № 1410 «Об утверждении Административного регламента осуществления муниципального земельного контроля на территории ЗАТО Железногорск».</w:t>
      </w:r>
    </w:p>
    <w:p w:rsidR="00237907" w:rsidRDefault="001B6711" w:rsidP="0023790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 w:rsidR="00237907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379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37907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28.10.2008 № 1682п «О создании комиссии по осуществлению муниципального земельного контроля на территории ЗАТО Железногорск».</w:t>
      </w:r>
    </w:p>
    <w:p w:rsidR="00237907" w:rsidRDefault="001B6711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 w:rsidR="00237907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379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37907">
        <w:rPr>
          <w:rFonts w:ascii="Times New Roman" w:hAnsi="Times New Roman"/>
          <w:sz w:val="28"/>
          <w:szCs w:val="28"/>
        </w:rPr>
        <w:t xml:space="preserve"> ЗАТО г. Железногорск от 27.01.2009 </w:t>
      </w:r>
      <w:r w:rsidR="00B92626">
        <w:rPr>
          <w:rFonts w:ascii="Times New Roman" w:hAnsi="Times New Roman"/>
          <w:sz w:val="28"/>
          <w:szCs w:val="28"/>
        </w:rPr>
        <w:t>№</w:t>
      </w:r>
      <w:r w:rsidR="00237907">
        <w:rPr>
          <w:rFonts w:ascii="Times New Roman" w:hAnsi="Times New Roman"/>
          <w:sz w:val="28"/>
          <w:szCs w:val="28"/>
        </w:rPr>
        <w:t xml:space="preserve"> 108п</w:t>
      </w:r>
      <w:r w:rsidR="00B92626">
        <w:rPr>
          <w:rFonts w:ascii="Times New Roman" w:hAnsi="Times New Roman"/>
          <w:sz w:val="28"/>
          <w:szCs w:val="28"/>
        </w:rPr>
        <w:t xml:space="preserve"> «</w:t>
      </w:r>
      <w:r w:rsidR="0023790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от 28.10.2008 </w:t>
      </w:r>
      <w:r w:rsidR="00B92626">
        <w:rPr>
          <w:rFonts w:ascii="Times New Roman" w:hAnsi="Times New Roman"/>
          <w:sz w:val="28"/>
          <w:szCs w:val="28"/>
        </w:rPr>
        <w:t>№</w:t>
      </w:r>
      <w:r w:rsidR="00237907">
        <w:rPr>
          <w:rFonts w:ascii="Times New Roman" w:hAnsi="Times New Roman"/>
          <w:sz w:val="28"/>
          <w:szCs w:val="28"/>
        </w:rPr>
        <w:t xml:space="preserve"> 1682п </w:t>
      </w:r>
      <w:r w:rsidR="00B92626">
        <w:rPr>
          <w:rFonts w:ascii="Times New Roman" w:hAnsi="Times New Roman"/>
          <w:sz w:val="28"/>
          <w:szCs w:val="28"/>
        </w:rPr>
        <w:t>«</w:t>
      </w:r>
      <w:r w:rsidR="00237907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 w:rsidR="00B92626">
        <w:rPr>
          <w:rFonts w:ascii="Times New Roman" w:hAnsi="Times New Roman"/>
          <w:sz w:val="28"/>
          <w:szCs w:val="28"/>
        </w:rPr>
        <w:t>».</w:t>
      </w:r>
    </w:p>
    <w:p w:rsidR="00B92626" w:rsidRDefault="00B92626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26.07.2010 № 1136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B92626" w:rsidRDefault="00B92626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03.02.2014 № 254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B92626" w:rsidRDefault="00B92626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26.08.2014 № 1556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B92626" w:rsidRDefault="00B92626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28.10.2015 № 1727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B92626" w:rsidRDefault="00B92626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16.03.2017 № 507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B92626" w:rsidRDefault="00B92626" w:rsidP="00B926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C34A15">
        <w:rPr>
          <w:rFonts w:ascii="Times New Roman" w:hAnsi="Times New Roman"/>
          <w:sz w:val="28"/>
          <w:szCs w:val="28"/>
        </w:rPr>
        <w:t>24.09.2018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4A15">
        <w:rPr>
          <w:rFonts w:ascii="Times New Roman" w:hAnsi="Times New Roman"/>
          <w:sz w:val="28"/>
          <w:szCs w:val="28"/>
        </w:rPr>
        <w:t>1771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C34A15" w:rsidRDefault="00C34A1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23.12.2019 № 2625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C34A15" w:rsidRDefault="00C34A1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C34A15">
        <w:rPr>
          <w:rFonts w:ascii="Times New Roman" w:hAnsi="Times New Roman"/>
          <w:sz w:val="28"/>
          <w:szCs w:val="28"/>
        </w:rPr>
        <w:t xml:space="preserve">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22.06.2020 № 1126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C34A15" w:rsidRDefault="00C34A1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34A15">
        <w:rPr>
          <w:rFonts w:ascii="Times New Roman" w:hAnsi="Times New Roman"/>
          <w:sz w:val="28"/>
          <w:szCs w:val="28"/>
        </w:rPr>
        <w:t xml:space="preserve">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03.12.2020 № 2268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C34A15" w:rsidRDefault="00C34A1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C34A15">
        <w:rPr>
          <w:rFonts w:ascii="Times New Roman" w:hAnsi="Times New Roman"/>
          <w:sz w:val="28"/>
          <w:szCs w:val="28"/>
        </w:rPr>
        <w:t xml:space="preserve">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23.12.2020 № 2431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C34A15" w:rsidRDefault="00C34A1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34A15">
        <w:rPr>
          <w:rFonts w:ascii="Times New Roman" w:hAnsi="Times New Roman"/>
          <w:sz w:val="28"/>
          <w:szCs w:val="28"/>
        </w:rPr>
        <w:t xml:space="preserve"> </w:t>
      </w:r>
      <w:r w:rsidRPr="001B6711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05.04.2021 № 668 «О внесении изменений в постановление Администрации ЗАТО г. Железногорск от 28.10.2008 № 1682п «О создании комиссии по осуществлению муниципального земельного контроля на территории ЗАТО Железногорск».</w:t>
      </w:r>
    </w:p>
    <w:p w:rsidR="00C83345" w:rsidRDefault="00C8334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B6711">
        <w:rPr>
          <w:rFonts w:ascii="Times New Roman" w:hAnsi="Times New Roman"/>
          <w:sz w:val="28"/>
          <w:szCs w:val="28"/>
        </w:rPr>
        <w:t>Отменить</w:t>
      </w:r>
      <w:r w:rsidRPr="00C8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46CB5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F46CB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46CB5">
        <w:rPr>
          <w:rFonts w:ascii="Times New Roman" w:hAnsi="Times New Roman"/>
          <w:sz w:val="28"/>
          <w:szCs w:val="28"/>
        </w:rPr>
        <w:t xml:space="preserve"> ЗАТО г. Железногорск от 29.04.2019 № 983 «Об утверждении порядка оформления и содержания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территории ЗАТО Железногорск»</w:t>
      </w:r>
      <w:r>
        <w:rPr>
          <w:rFonts w:ascii="Times New Roman" w:hAnsi="Times New Roman"/>
          <w:sz w:val="28"/>
          <w:szCs w:val="28"/>
        </w:rPr>
        <w:t>.</w:t>
      </w:r>
    </w:p>
    <w:p w:rsidR="00C83345" w:rsidRDefault="00C83345" w:rsidP="00C34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55D6">
        <w:rPr>
          <w:rFonts w:ascii="Times New Roman" w:hAnsi="Times New Roman"/>
          <w:sz w:val="28"/>
          <w:szCs w:val="28"/>
        </w:rPr>
        <w:t>19. Отменить п</w:t>
      </w:r>
      <w:r w:rsidRPr="003D55D6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</w:t>
      </w:r>
      <w:proofErr w:type="gramStart"/>
      <w:r w:rsidRPr="003D55D6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3D5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</w:t>
      </w:r>
      <w:r w:rsidRPr="003D55D6">
        <w:rPr>
          <w:rFonts w:ascii="Times New Roman" w:hAnsi="Times New Roman"/>
          <w:sz w:val="28"/>
          <w:szCs w:val="28"/>
        </w:rPr>
        <w:t>от 10.12.2020 № 2328</w:t>
      </w:r>
      <w:r w:rsidRPr="003D55D6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программы профилактики нарушений обязательных требований при осуществления муниципального земельного контроля на 2021 год».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>2</w:t>
      </w:r>
      <w:r w:rsidR="008D1023">
        <w:rPr>
          <w:rFonts w:ascii="Times New Roman" w:hAnsi="Times New Roman"/>
          <w:sz w:val="28"/>
          <w:szCs w:val="28"/>
        </w:rPr>
        <w:t>0</w:t>
      </w:r>
      <w:r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Управлению </w:t>
      </w:r>
      <w:r w:rsidR="00C361D2">
        <w:rPr>
          <w:rFonts w:ascii="Times New Roman" w:hAnsi="Times New Roman"/>
          <w:sz w:val="28"/>
          <w:szCs w:val="28"/>
        </w:rPr>
        <w:t>внутреннего контроля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</w:t>
      </w:r>
      <w:r w:rsidR="00C361D2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>г. Железногорск (</w:t>
      </w:r>
      <w:r w:rsidR="00C361D2">
        <w:rPr>
          <w:rFonts w:ascii="Times New Roman" w:hAnsi="Times New Roman"/>
          <w:sz w:val="28"/>
          <w:szCs w:val="28"/>
        </w:rPr>
        <w:t>Е.Н. Панченко</w:t>
      </w:r>
      <w:r w:rsidR="00003605">
        <w:rPr>
          <w:rFonts w:ascii="Times New Roman" w:hAnsi="Times New Roman"/>
          <w:sz w:val="28"/>
          <w:szCs w:val="28"/>
        </w:rPr>
        <w:t xml:space="preserve">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8D1023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F22D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F22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22D9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 w:rsidR="00FF22D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FF22D9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A72A0E">
        <w:rPr>
          <w:rFonts w:ascii="Times New Roman" w:hAnsi="Times New Roman"/>
          <w:sz w:val="28"/>
          <w:szCs w:val="28"/>
        </w:rPr>
        <w:t>городского округа</w:t>
      </w:r>
      <w:r w:rsidR="00FF22D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8D1023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r w:rsidR="00A168C3">
        <w:rPr>
          <w:rFonts w:ascii="Times New Roman" w:hAnsi="Times New Roman"/>
          <w:sz w:val="28"/>
          <w:szCs w:val="28"/>
        </w:rPr>
        <w:t xml:space="preserve">Главы ЗАТО г. Железногорск по жилищно-коммунальному </w:t>
      </w:r>
      <w:proofErr w:type="gramStart"/>
      <w:r w:rsidR="00A168C3">
        <w:rPr>
          <w:rFonts w:ascii="Times New Roman" w:hAnsi="Times New Roman"/>
          <w:sz w:val="28"/>
          <w:szCs w:val="28"/>
        </w:rPr>
        <w:t>хозяйству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 w:rsidR="006C2EF0">
        <w:rPr>
          <w:rFonts w:ascii="Times New Roman" w:hAnsi="Times New Roman"/>
          <w:sz w:val="28"/>
          <w:szCs w:val="28"/>
        </w:rPr>
        <w:t>А.А.</w:t>
      </w:r>
      <w:proofErr w:type="gramEnd"/>
      <w:r w:rsidR="006C2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8D1023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proofErr w:type="gramStart"/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 w:rsidR="00D77FE4" w:rsidRPr="00763267">
        <w:rPr>
          <w:rFonts w:ascii="Times New Roman" w:hAnsi="Times New Roman"/>
          <w:sz w:val="28"/>
          <w:szCs w:val="28"/>
        </w:rPr>
        <w:t xml:space="preserve"> в силу </w:t>
      </w:r>
      <w:r w:rsidR="00D261F8" w:rsidRPr="00B80A29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B80A29">
        <w:rPr>
          <w:rFonts w:ascii="Times New Roman" w:hAnsi="Times New Roman"/>
          <w:sz w:val="28"/>
          <w:szCs w:val="28"/>
        </w:rPr>
        <w:t>.</w:t>
      </w:r>
    </w:p>
    <w:p w:rsidR="003D55D6" w:rsidRDefault="003D55D6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55D6" w:rsidRDefault="003D55D6" w:rsidP="003D55D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20697" w:rsidRDefault="00A168C3" w:rsidP="003D55D6">
      <w:pPr>
        <w:autoSpaceDE w:val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20697" w:rsidSect="003D55D6">
      <w:headerReference w:type="even" r:id="rId11"/>
      <w:headerReference w:type="default" r:id="rId12"/>
      <w:pgSz w:w="11907" w:h="16840" w:code="9"/>
      <w:pgMar w:top="993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D2" w:rsidRDefault="00AE67D2">
      <w:r>
        <w:separator/>
      </w:r>
    </w:p>
  </w:endnote>
  <w:endnote w:type="continuationSeparator" w:id="0">
    <w:p w:rsidR="00AE67D2" w:rsidRDefault="00A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D2" w:rsidRDefault="00AE67D2">
      <w:r>
        <w:separator/>
      </w:r>
    </w:p>
  </w:footnote>
  <w:footnote w:type="continuationSeparator" w:id="0">
    <w:p w:rsidR="00AE67D2" w:rsidRDefault="00AE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FA09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219B3"/>
    <w:rsid w:val="000302E1"/>
    <w:rsid w:val="00030B54"/>
    <w:rsid w:val="00033710"/>
    <w:rsid w:val="000378B9"/>
    <w:rsid w:val="00044EF5"/>
    <w:rsid w:val="00051510"/>
    <w:rsid w:val="00065120"/>
    <w:rsid w:val="000715D4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1019E1"/>
    <w:rsid w:val="001039E3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B6711"/>
    <w:rsid w:val="001D1AFD"/>
    <w:rsid w:val="0021344E"/>
    <w:rsid w:val="00215B4D"/>
    <w:rsid w:val="00220F84"/>
    <w:rsid w:val="00237907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B1328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D55D6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03FDD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2595F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D1023"/>
    <w:rsid w:val="008D369C"/>
    <w:rsid w:val="008E2B16"/>
    <w:rsid w:val="008F22C6"/>
    <w:rsid w:val="00902F23"/>
    <w:rsid w:val="00903CCF"/>
    <w:rsid w:val="00907D26"/>
    <w:rsid w:val="00910DDF"/>
    <w:rsid w:val="0092026A"/>
    <w:rsid w:val="00924D2B"/>
    <w:rsid w:val="0093492A"/>
    <w:rsid w:val="0094274B"/>
    <w:rsid w:val="00942B37"/>
    <w:rsid w:val="009501FB"/>
    <w:rsid w:val="00964B24"/>
    <w:rsid w:val="00972BF2"/>
    <w:rsid w:val="00980799"/>
    <w:rsid w:val="009858DF"/>
    <w:rsid w:val="00987250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72A0E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E67D2"/>
    <w:rsid w:val="00AF3106"/>
    <w:rsid w:val="00AF4F91"/>
    <w:rsid w:val="00AF566B"/>
    <w:rsid w:val="00B010A1"/>
    <w:rsid w:val="00B130CE"/>
    <w:rsid w:val="00B213EC"/>
    <w:rsid w:val="00B23228"/>
    <w:rsid w:val="00B26B00"/>
    <w:rsid w:val="00B27FF3"/>
    <w:rsid w:val="00B30C1B"/>
    <w:rsid w:val="00B336C5"/>
    <w:rsid w:val="00B35842"/>
    <w:rsid w:val="00B44080"/>
    <w:rsid w:val="00B44F96"/>
    <w:rsid w:val="00B46C89"/>
    <w:rsid w:val="00B550AD"/>
    <w:rsid w:val="00B56AB4"/>
    <w:rsid w:val="00B56C33"/>
    <w:rsid w:val="00B674A7"/>
    <w:rsid w:val="00B67D30"/>
    <w:rsid w:val="00B714E8"/>
    <w:rsid w:val="00B80A29"/>
    <w:rsid w:val="00B86872"/>
    <w:rsid w:val="00B92626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191D"/>
    <w:rsid w:val="00C13622"/>
    <w:rsid w:val="00C138A2"/>
    <w:rsid w:val="00C26494"/>
    <w:rsid w:val="00C2663E"/>
    <w:rsid w:val="00C3438E"/>
    <w:rsid w:val="00C34A15"/>
    <w:rsid w:val="00C361D2"/>
    <w:rsid w:val="00C42F9B"/>
    <w:rsid w:val="00C4332D"/>
    <w:rsid w:val="00C56EAA"/>
    <w:rsid w:val="00C7689C"/>
    <w:rsid w:val="00C83345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60FB8"/>
    <w:rsid w:val="00F7205E"/>
    <w:rsid w:val="00F97319"/>
    <w:rsid w:val="00FA099C"/>
    <w:rsid w:val="00FA730F"/>
    <w:rsid w:val="00FC07A3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A164"/>
  <w15:docId w15:val="{E5E19601-81BB-4044-B282-C0BBC12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BF3D-8B9D-4A74-951B-F401B56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7245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88</cp:revision>
  <cp:lastPrinted>2021-09-20T03:38:00Z</cp:lastPrinted>
  <dcterms:created xsi:type="dcterms:W3CDTF">2011-10-27T00:52:00Z</dcterms:created>
  <dcterms:modified xsi:type="dcterms:W3CDTF">2021-09-24T07:05:00Z</dcterms:modified>
</cp:coreProperties>
</file>